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89AC" w14:textId="77777777" w:rsidR="009B14BE" w:rsidRDefault="00401207" w:rsidP="00867839">
      <w:pPr>
        <w:pStyle w:val="BodyText"/>
        <w:jc w:val="center"/>
        <w:rPr>
          <w:rFonts w:ascii="Arial"/>
        </w:rPr>
      </w:pPr>
      <w:r>
        <w:t>PLAN FORM 6D (</w:t>
      </w:r>
      <w:proofErr w:type="gramStart"/>
      <w:r>
        <w:t>2019)(</w:t>
      </w:r>
      <w:proofErr w:type="gramEnd"/>
      <w:r>
        <w:t>Community annexure) WARNING</w:t>
      </w:r>
      <w:r w:rsidRPr="465ACB48">
        <w:rPr>
          <w:rFonts w:ascii="Arial"/>
        </w:rPr>
        <w:t>: Creasing or folding will lead to rejection</w:t>
      </w: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4"/>
        <w:gridCol w:w="2873"/>
        <w:gridCol w:w="2535"/>
      </w:tblGrid>
      <w:tr w:rsidR="009B14BE" w14:paraId="362E1B2B" w14:textId="77777777">
        <w:trPr>
          <w:trHeight w:val="521"/>
        </w:trPr>
        <w:tc>
          <w:tcPr>
            <w:tcW w:w="8267" w:type="dxa"/>
            <w:gridSpan w:val="2"/>
            <w:tcBorders>
              <w:bottom w:val="single" w:sz="8" w:space="0" w:color="000000"/>
              <w:right w:val="nil"/>
            </w:tcBorders>
          </w:tcPr>
          <w:p w14:paraId="28834508" w14:textId="77777777" w:rsidR="009B14BE" w:rsidRDefault="00401207">
            <w:pPr>
              <w:pStyle w:val="TableParagraph"/>
              <w:spacing w:before="94"/>
              <w:ind w:left="3040"/>
              <w:rPr>
                <w:b/>
                <w:sz w:val="28"/>
              </w:rPr>
            </w:pPr>
            <w:r>
              <w:rPr>
                <w:b/>
                <w:sz w:val="28"/>
              </w:rPr>
              <w:t>DEPOSITED PLAN ADMINISTRATION SHEET</w:t>
            </w:r>
          </w:p>
        </w:tc>
        <w:tc>
          <w:tcPr>
            <w:tcW w:w="2535" w:type="dxa"/>
            <w:tcBorders>
              <w:left w:val="nil"/>
              <w:bottom w:val="single" w:sz="8" w:space="0" w:color="000000"/>
            </w:tcBorders>
          </w:tcPr>
          <w:p w14:paraId="4EFC0A90" w14:textId="77777777" w:rsidR="009B14BE" w:rsidRDefault="00401207">
            <w:pPr>
              <w:pStyle w:val="TableParagraph"/>
              <w:tabs>
                <w:tab w:val="left" w:pos="1193"/>
                <w:tab w:val="left" w:pos="1740"/>
              </w:tabs>
              <w:spacing w:before="177"/>
              <w:ind w:left="348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sheet(s)</w:t>
            </w:r>
          </w:p>
        </w:tc>
      </w:tr>
      <w:tr w:rsidR="009B14BE" w14:paraId="732ADAC7" w14:textId="77777777">
        <w:trPr>
          <w:trHeight w:val="830"/>
        </w:trPr>
        <w:tc>
          <w:tcPr>
            <w:tcW w:w="5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06D5" w14:textId="77777777" w:rsidR="009B14BE" w:rsidRDefault="00401207">
            <w:pPr>
              <w:pStyle w:val="TableParagraph"/>
              <w:spacing w:before="117"/>
              <w:ind w:right="6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Office Use Only</w:t>
            </w:r>
          </w:p>
          <w:p w14:paraId="0473D46D" w14:textId="77777777" w:rsidR="009B14BE" w:rsidRDefault="00401207">
            <w:pPr>
              <w:pStyle w:val="TableParagraph"/>
              <w:spacing w:before="118"/>
              <w:ind w:left="107"/>
              <w:rPr>
                <w:rFonts w:ascii="Arial"/>
              </w:rPr>
            </w:pPr>
            <w:r>
              <w:rPr>
                <w:rFonts w:ascii="Arial"/>
                <w:b/>
              </w:rPr>
              <w:t>Registered</w:t>
            </w:r>
            <w:r>
              <w:rPr>
                <w:rFonts w:ascii="Arial"/>
              </w:rPr>
              <w:t>:</w:t>
            </w:r>
          </w:p>
        </w:tc>
        <w:tc>
          <w:tcPr>
            <w:tcW w:w="54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A9122B" w14:textId="77777777" w:rsidR="009B14BE" w:rsidRDefault="00401207">
            <w:pPr>
              <w:pStyle w:val="TableParagraph"/>
              <w:spacing w:before="117"/>
              <w:ind w:right="61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Office Use Only</w:t>
            </w:r>
          </w:p>
        </w:tc>
      </w:tr>
      <w:tr w:rsidR="009B14BE" w14:paraId="6F36B52B" w14:textId="77777777">
        <w:trPr>
          <w:trHeight w:val="820"/>
        </w:trPr>
        <w:tc>
          <w:tcPr>
            <w:tcW w:w="53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7F85B" w14:textId="77777777" w:rsidR="009B14BE" w:rsidRDefault="00401207">
            <w:pPr>
              <w:pStyle w:val="TableParagraph"/>
              <w:spacing w:before="117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PLAN OF</w:t>
            </w:r>
          </w:p>
        </w:tc>
        <w:tc>
          <w:tcPr>
            <w:tcW w:w="54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089FA2D7" w14:textId="77777777" w:rsidR="009B14BE" w:rsidRDefault="009B14BE">
            <w:pPr>
              <w:rPr>
                <w:sz w:val="2"/>
                <w:szCs w:val="2"/>
              </w:rPr>
            </w:pPr>
          </w:p>
        </w:tc>
      </w:tr>
      <w:tr w:rsidR="009B14BE" w14:paraId="40415FA3" w14:textId="77777777">
        <w:trPr>
          <w:trHeight w:val="831"/>
        </w:trPr>
        <w:tc>
          <w:tcPr>
            <w:tcW w:w="53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0D13320" w14:textId="77777777" w:rsidR="009B14BE" w:rsidRDefault="009B14BE">
            <w:pPr>
              <w:rPr>
                <w:sz w:val="2"/>
                <w:szCs w:val="2"/>
              </w:rPr>
            </w:pPr>
          </w:p>
        </w:tc>
        <w:tc>
          <w:tcPr>
            <w:tcW w:w="54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A319E3" w14:textId="77777777" w:rsidR="009B14BE" w:rsidRDefault="009B14BE">
            <w:pPr>
              <w:pStyle w:val="TableParagraph"/>
              <w:rPr>
                <w:rFonts w:ascii="Arial"/>
                <w:b/>
              </w:rPr>
            </w:pPr>
          </w:p>
          <w:p w14:paraId="5024C2F9" w14:textId="77777777" w:rsidR="009B14BE" w:rsidRDefault="009B14BE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14:paraId="2D58BC6D" w14:textId="77777777" w:rsidR="009B14BE" w:rsidRDefault="00401207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Signatures and Consents, a schedule of lots and addresses and statements relating to a section 88B instrument should be provided on Plan Form 6A</w:t>
            </w:r>
          </w:p>
        </w:tc>
      </w:tr>
      <w:tr w:rsidR="009B14BE" w14:paraId="795C073C" w14:textId="77777777">
        <w:trPr>
          <w:trHeight w:val="832"/>
        </w:trPr>
        <w:tc>
          <w:tcPr>
            <w:tcW w:w="5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ED957" w14:textId="77777777" w:rsidR="009B14BE" w:rsidRDefault="00401207">
            <w:pPr>
              <w:pStyle w:val="TableParagraph"/>
              <w:spacing w:before="117"/>
              <w:ind w:left="107"/>
            </w:pPr>
            <w:r>
              <w:t>Subdivision Certificate number:</w:t>
            </w:r>
            <w:r>
              <w:rPr>
                <w:spacing w:val="-8"/>
              </w:rPr>
              <w:t xml:space="preserve"> </w:t>
            </w:r>
            <w:r>
              <w:t>.............................................</w:t>
            </w:r>
          </w:p>
          <w:p w14:paraId="19E4B261" w14:textId="77777777" w:rsidR="009B14BE" w:rsidRDefault="00401207">
            <w:pPr>
              <w:pStyle w:val="TableParagraph"/>
              <w:spacing w:before="122"/>
              <w:ind w:left="107"/>
            </w:pPr>
            <w:r>
              <w:t>Date of</w:t>
            </w:r>
            <w:r>
              <w:rPr>
                <w:spacing w:val="10"/>
              </w:rPr>
              <w:t xml:space="preserve"> </w:t>
            </w:r>
            <w:proofErr w:type="gramStart"/>
            <w:r>
              <w:t>endorsement:.............................................................</w:t>
            </w:r>
            <w:proofErr w:type="gramEnd"/>
          </w:p>
        </w:tc>
        <w:tc>
          <w:tcPr>
            <w:tcW w:w="54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59BE98F" w14:textId="77777777" w:rsidR="009B14BE" w:rsidRDefault="009B14BE">
            <w:pPr>
              <w:rPr>
                <w:sz w:val="2"/>
                <w:szCs w:val="2"/>
              </w:rPr>
            </w:pPr>
          </w:p>
        </w:tc>
      </w:tr>
      <w:tr w:rsidR="009B14BE" w14:paraId="34B222FE" w14:textId="77777777">
        <w:trPr>
          <w:trHeight w:val="1679"/>
        </w:trPr>
        <w:tc>
          <w:tcPr>
            <w:tcW w:w="5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E8567" w14:textId="77777777" w:rsidR="009B14BE" w:rsidRDefault="00401207">
            <w:pPr>
              <w:pStyle w:val="TableParagraph"/>
              <w:spacing w:before="54"/>
              <w:ind w:left="1499"/>
              <w:rPr>
                <w:sz w:val="20"/>
              </w:rPr>
            </w:pPr>
            <w:r>
              <w:rPr>
                <w:sz w:val="20"/>
              </w:rPr>
              <w:t>Name of Development (Optional)</w:t>
            </w:r>
          </w:p>
        </w:tc>
        <w:tc>
          <w:tcPr>
            <w:tcW w:w="5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09CF5" w14:textId="77777777" w:rsidR="009B14BE" w:rsidRDefault="00401207">
            <w:pPr>
              <w:pStyle w:val="TableParagraph"/>
              <w:spacing w:before="54"/>
              <w:ind w:left="1615"/>
              <w:rPr>
                <w:sz w:val="20"/>
              </w:rPr>
            </w:pPr>
            <w:r>
              <w:rPr>
                <w:sz w:val="20"/>
              </w:rPr>
              <w:t>Address for Service of Notices</w:t>
            </w:r>
          </w:p>
        </w:tc>
      </w:tr>
      <w:tr w:rsidR="009B14BE" w14:paraId="7FC8277E" w14:textId="77777777">
        <w:trPr>
          <w:trHeight w:val="2135"/>
        </w:trPr>
        <w:tc>
          <w:tcPr>
            <w:tcW w:w="5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548C2" w14:textId="77777777" w:rsidR="009B14BE" w:rsidRDefault="00401207">
            <w:pPr>
              <w:pStyle w:val="TableParagraph"/>
              <w:spacing w:before="120"/>
              <w:ind w:left="849"/>
              <w:rPr>
                <w:b/>
              </w:rPr>
            </w:pPr>
            <w:r>
              <w:rPr>
                <w:b/>
              </w:rPr>
              <w:t>WARNING STATEMENT (Approved Form 7)</w:t>
            </w:r>
          </w:p>
          <w:p w14:paraId="4CF51630" w14:textId="4F7EBDB3" w:rsidR="009B14BE" w:rsidRDefault="00401207">
            <w:pPr>
              <w:pStyle w:val="TableParagraph"/>
              <w:spacing w:before="119"/>
              <w:ind w:left="107" w:right="70"/>
              <w:jc w:val="both"/>
            </w:pPr>
            <w:r>
              <w:t xml:space="preserve">This document shows an initial schedule of unit entitlements for the Community, Precinct or Neighbourhood </w:t>
            </w:r>
            <w:proofErr w:type="gramStart"/>
            <w:r>
              <w:t>Scheme</w:t>
            </w:r>
            <w:proofErr w:type="gramEnd"/>
            <w:r>
              <w:t xml:space="preserve"> which is liable to be altered, as the scheme is developed or on completion of the scheme, in accordance with the provisions of clause 11(2) </w:t>
            </w:r>
            <w:r>
              <w:rPr>
                <w:i/>
              </w:rPr>
              <w:t>Community Land Development Regulation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2021</w:t>
            </w:r>
            <w:r>
              <w:t>.</w:t>
            </w:r>
          </w:p>
          <w:p w14:paraId="716115DD" w14:textId="77777777" w:rsidR="009B14BE" w:rsidRDefault="00401207">
            <w:pPr>
              <w:pStyle w:val="TableParagraph"/>
              <w:spacing w:before="60"/>
              <w:ind w:left="107"/>
              <w:jc w:val="both"/>
            </w:pPr>
            <w:r>
              <w:t>Any changes will be recorded in a replacement schedule.</w:t>
            </w:r>
          </w:p>
        </w:tc>
        <w:tc>
          <w:tcPr>
            <w:tcW w:w="54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90A4BD" w14:textId="77777777" w:rsidR="009B14BE" w:rsidRDefault="00401207">
            <w:pPr>
              <w:pStyle w:val="TableParagraph"/>
              <w:spacing w:before="10"/>
              <w:ind w:left="699" w:right="616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VALUER’S CERTIFICATE </w:t>
            </w:r>
            <w:r>
              <w:rPr>
                <w:b/>
              </w:rPr>
              <w:t>(Approved Form 9)</w:t>
            </w:r>
          </w:p>
          <w:p w14:paraId="2C0CBE67" w14:textId="77777777" w:rsidR="009B14BE" w:rsidRDefault="00401207">
            <w:pPr>
              <w:pStyle w:val="TableParagraph"/>
              <w:spacing w:before="28"/>
              <w:ind w:left="116"/>
            </w:pPr>
            <w:proofErr w:type="gramStart"/>
            <w:r>
              <w:t>I,</w:t>
            </w:r>
            <w:r>
              <w:rPr>
                <w:i/>
              </w:rPr>
              <w:t>#</w:t>
            </w:r>
            <w:proofErr w:type="gramEnd"/>
            <w:r>
              <w:t>.................................................................................................</w:t>
            </w:r>
          </w:p>
          <w:p w14:paraId="7FF143CA" w14:textId="77777777" w:rsidR="009B14BE" w:rsidRDefault="00401207">
            <w:pPr>
              <w:pStyle w:val="TableParagraph"/>
              <w:spacing w:before="70"/>
              <w:ind w:left="116"/>
            </w:pPr>
            <w:r>
              <w:t>of.................................................................................................</w:t>
            </w:r>
          </w:p>
          <w:p w14:paraId="7A31F7FE" w14:textId="4C405EDB" w:rsidR="006877C9" w:rsidRDefault="00401207">
            <w:pPr>
              <w:pStyle w:val="TableParagraph"/>
              <w:spacing w:before="72" w:line="244" w:lineRule="auto"/>
              <w:ind w:left="131" w:right="415"/>
              <w:rPr>
                <w:spacing w:val="-3"/>
              </w:rPr>
            </w:pPr>
            <w:r>
              <w:t xml:space="preserve">being a qualified valuer, as defined in the </w:t>
            </w:r>
            <w:r>
              <w:rPr>
                <w:i/>
                <w:sz w:val="23"/>
              </w:rPr>
              <w:t>Community Land Development</w:t>
            </w:r>
            <w:r>
              <w:rPr>
                <w:i/>
                <w:spacing w:val="-10"/>
                <w:sz w:val="23"/>
              </w:rPr>
              <w:t xml:space="preserve"> </w:t>
            </w:r>
            <w:r>
              <w:rPr>
                <w:i/>
                <w:sz w:val="23"/>
              </w:rPr>
              <w:t>Act</w:t>
            </w:r>
            <w:r>
              <w:rPr>
                <w:i/>
                <w:spacing w:val="-9"/>
                <w:sz w:val="23"/>
              </w:rPr>
              <w:t xml:space="preserve"> </w:t>
            </w:r>
            <w:r>
              <w:rPr>
                <w:i/>
                <w:sz w:val="23"/>
              </w:rPr>
              <w:t>2021</w:t>
            </w:r>
            <w:r>
              <w:rPr>
                <w:i/>
                <w:spacing w:val="-11"/>
                <w:sz w:val="23"/>
              </w:rPr>
              <w:t xml:space="preserve"> </w:t>
            </w:r>
            <w:r>
              <w:t>by</w:t>
            </w:r>
            <w:r>
              <w:rPr>
                <w:spacing w:val="-7"/>
              </w:rPr>
              <w:t xml:space="preserve"> </w:t>
            </w:r>
            <w:r>
              <w:t>virtue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having</w:t>
            </w:r>
            <w:r>
              <w:rPr>
                <w:spacing w:val="-7"/>
              </w:rPr>
              <w:t xml:space="preserve"> </w:t>
            </w:r>
            <w:r>
              <w:t>membership</w:t>
            </w:r>
            <w:r>
              <w:rPr>
                <w:spacing w:val="-7"/>
              </w:rPr>
              <w:t xml:space="preserve"> </w:t>
            </w:r>
            <w:r>
              <w:rPr>
                <w:spacing w:val="-3"/>
              </w:rPr>
              <w:t xml:space="preserve">with: </w:t>
            </w:r>
          </w:p>
          <w:p w14:paraId="65C29C6F" w14:textId="58F2EB19" w:rsidR="009B14BE" w:rsidRDefault="00401207">
            <w:pPr>
              <w:pStyle w:val="TableParagraph"/>
              <w:spacing w:before="72" w:line="244" w:lineRule="auto"/>
              <w:ind w:left="131" w:right="415"/>
            </w:pPr>
            <w:r>
              <w:t>Professional</w:t>
            </w:r>
            <w:r>
              <w:rPr>
                <w:spacing w:val="5"/>
              </w:rPr>
              <w:t xml:space="preserve"> </w:t>
            </w:r>
            <w:proofErr w:type="gramStart"/>
            <w:r>
              <w:t>Body:................................................................</w:t>
            </w:r>
            <w:proofErr w:type="gramEnd"/>
          </w:p>
          <w:p w14:paraId="75F8387F" w14:textId="77777777" w:rsidR="009B14BE" w:rsidRDefault="00401207">
            <w:pPr>
              <w:pStyle w:val="TableParagraph"/>
              <w:spacing w:before="8"/>
              <w:ind w:left="131"/>
            </w:pPr>
            <w:r>
              <w:t>Class of</w:t>
            </w:r>
            <w:r>
              <w:rPr>
                <w:spacing w:val="16"/>
              </w:rPr>
              <w:t xml:space="preserve"> </w:t>
            </w:r>
            <w:proofErr w:type="gramStart"/>
            <w:r>
              <w:t>membership:...........................................................</w:t>
            </w:r>
            <w:proofErr w:type="gramEnd"/>
          </w:p>
          <w:p w14:paraId="4E9C48BC" w14:textId="77777777" w:rsidR="009B14BE" w:rsidRDefault="00401207">
            <w:pPr>
              <w:pStyle w:val="TableParagraph"/>
              <w:spacing w:before="13"/>
              <w:ind w:left="131"/>
            </w:pPr>
            <w:r>
              <w:t>Membership</w:t>
            </w:r>
            <w:r>
              <w:rPr>
                <w:spacing w:val="16"/>
              </w:rPr>
              <w:t xml:space="preserve"> </w:t>
            </w:r>
            <w:proofErr w:type="gramStart"/>
            <w:r>
              <w:t>number:............................................................</w:t>
            </w:r>
            <w:proofErr w:type="gramEnd"/>
          </w:p>
          <w:p w14:paraId="5C9F4403" w14:textId="77777777" w:rsidR="009B14BE" w:rsidRDefault="00401207">
            <w:pPr>
              <w:pStyle w:val="TableParagraph"/>
              <w:spacing w:before="12"/>
              <w:ind w:left="131"/>
            </w:pPr>
            <w:r>
              <w:t>certify that:</w:t>
            </w:r>
          </w:p>
          <w:p w14:paraId="6F38F57D" w14:textId="07FACC32" w:rsidR="009B14BE" w:rsidRPr="006877C9" w:rsidRDefault="006877C9">
            <w:pPr>
              <w:pStyle w:val="TableParagraph"/>
              <w:ind w:left="422" w:right="59"/>
            </w:pPr>
            <w:r>
              <w:t>the unit entitlements shown in the schedule herewith were apportioned on ………………………………</w:t>
            </w:r>
            <w:proofErr w:type="gramStart"/>
            <w:r>
              <w:t>…..</w:t>
            </w:r>
            <w:proofErr w:type="gramEnd"/>
            <w:r>
              <w:t xml:space="preserve"> (</w:t>
            </w:r>
            <w:proofErr w:type="gramStart"/>
            <w:r>
              <w:t>being</w:t>
            </w:r>
            <w:proofErr w:type="gramEnd"/>
            <w:r>
              <w:t xml:space="preserve"> the valu</w:t>
            </w:r>
            <w:r w:rsidR="00867839">
              <w:t>a</w:t>
            </w:r>
            <w:r>
              <w:t xml:space="preserve">tion day) in accordance with section 31 </w:t>
            </w:r>
            <w:r>
              <w:rPr>
                <w:i/>
                <w:iCs/>
              </w:rPr>
              <w:t>Community Land Development Regulation 2021</w:t>
            </w:r>
            <w:r>
              <w:t>.</w:t>
            </w:r>
          </w:p>
          <w:p w14:paraId="772EB604" w14:textId="7600F495" w:rsidR="009B14BE" w:rsidRDefault="00401207">
            <w:pPr>
              <w:pStyle w:val="TableParagraph"/>
              <w:spacing w:before="119"/>
              <w:ind w:left="170"/>
            </w:pPr>
            <w:r>
              <w:t>Signature: ...............................................  Date:</w:t>
            </w:r>
            <w:r>
              <w:rPr>
                <w:spacing w:val="32"/>
              </w:rPr>
              <w:t xml:space="preserve"> </w:t>
            </w:r>
            <w:r>
              <w:t>.......................</w:t>
            </w:r>
          </w:p>
          <w:p w14:paraId="5609B029" w14:textId="77777777" w:rsidR="009B14BE" w:rsidRDefault="009B14BE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4CB806B6" w14:textId="1911ABAC" w:rsidR="009B14BE" w:rsidRDefault="00401207">
            <w:pPr>
              <w:pStyle w:val="TableParagraph"/>
              <w:spacing w:line="222" w:lineRule="exact"/>
              <w:ind w:left="170"/>
              <w:rPr>
                <w:i/>
                <w:sz w:val="16"/>
              </w:rPr>
            </w:pPr>
            <w:r>
              <w:rPr>
                <w:i/>
                <w:sz w:val="16"/>
              </w:rPr>
              <w:t># Full name, valuer company name or company address</w:t>
            </w:r>
          </w:p>
          <w:p w14:paraId="4AE64A96" w14:textId="7C349310" w:rsidR="009B14BE" w:rsidRDefault="009B14BE">
            <w:pPr>
              <w:pStyle w:val="TableParagraph"/>
              <w:spacing w:line="142" w:lineRule="exact"/>
              <w:ind w:left="206"/>
              <w:rPr>
                <w:i/>
                <w:sz w:val="16"/>
              </w:rPr>
            </w:pPr>
          </w:p>
        </w:tc>
      </w:tr>
      <w:tr w:rsidR="009B14BE" w14:paraId="12CC3C1E" w14:textId="77777777">
        <w:trPr>
          <w:trHeight w:val="3498"/>
        </w:trPr>
        <w:tc>
          <w:tcPr>
            <w:tcW w:w="53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00628" w14:textId="77777777" w:rsidR="009B14BE" w:rsidRDefault="00401207">
            <w:pPr>
              <w:pStyle w:val="TableParagraph"/>
              <w:spacing w:before="120"/>
              <w:ind w:left="1221"/>
              <w:rPr>
                <w:b/>
              </w:rPr>
            </w:pPr>
            <w:r>
              <w:rPr>
                <w:b/>
              </w:rPr>
              <w:t>UPDATE NOTE (Approved Form 8)</w:t>
            </w:r>
          </w:p>
          <w:p w14:paraId="62191042" w14:textId="77777777" w:rsidR="009B14BE" w:rsidRDefault="00401207">
            <w:pPr>
              <w:pStyle w:val="TableParagraph"/>
              <w:spacing w:before="120"/>
              <w:ind w:left="107"/>
            </w:pPr>
            <w:r>
              <w:t>This document contains an *updated/*revised Schedule of Unit Entitlements and replaces the existing schedule registered on</w:t>
            </w:r>
          </w:p>
          <w:p w14:paraId="7691AB1C" w14:textId="77777777" w:rsidR="009B14BE" w:rsidRDefault="00401207">
            <w:pPr>
              <w:pStyle w:val="TableParagraph"/>
              <w:spacing w:line="252" w:lineRule="exact"/>
              <w:ind w:left="107"/>
            </w:pPr>
            <w:r>
              <w:t>^ ........................................</w:t>
            </w:r>
          </w:p>
          <w:p w14:paraId="4D5E4A08" w14:textId="77777777" w:rsidR="009B14BE" w:rsidRDefault="009B14BE"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 w14:paraId="354AEE4C" w14:textId="77777777" w:rsidR="009B14BE" w:rsidRDefault="00401207">
            <w:pPr>
              <w:pStyle w:val="TableParagraph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* Strike through if inapplicable</w:t>
            </w:r>
          </w:p>
          <w:p w14:paraId="16A4A7D6" w14:textId="77777777" w:rsidR="009B14BE" w:rsidRDefault="00401207">
            <w:pPr>
              <w:pStyle w:val="TableParagraph"/>
              <w:spacing w:before="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^ Insert registration date of previous schedule</w:t>
            </w:r>
          </w:p>
        </w:tc>
        <w:tc>
          <w:tcPr>
            <w:tcW w:w="5408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45C7887F" w14:textId="77777777" w:rsidR="009B14BE" w:rsidRDefault="009B14BE">
            <w:pPr>
              <w:rPr>
                <w:sz w:val="2"/>
                <w:szCs w:val="2"/>
              </w:rPr>
            </w:pPr>
          </w:p>
        </w:tc>
      </w:tr>
      <w:tr w:rsidR="009B14BE" w14:paraId="4D7BAE64" w14:textId="77777777">
        <w:trPr>
          <w:trHeight w:val="1841"/>
        </w:trPr>
        <w:tc>
          <w:tcPr>
            <w:tcW w:w="10802" w:type="dxa"/>
            <w:gridSpan w:val="3"/>
            <w:tcBorders>
              <w:top w:val="single" w:sz="8" w:space="0" w:color="000000"/>
              <w:bottom w:val="nil"/>
            </w:tcBorders>
          </w:tcPr>
          <w:p w14:paraId="402B056B" w14:textId="77777777" w:rsidR="009B14BE" w:rsidRDefault="00401207">
            <w:pPr>
              <w:pStyle w:val="TableParagraph"/>
              <w:spacing w:before="78"/>
              <w:ind w:left="4042" w:right="3896"/>
              <w:jc w:val="center"/>
              <w:rPr>
                <w:sz w:val="20"/>
              </w:rPr>
            </w:pPr>
            <w:r>
              <w:rPr>
                <w:sz w:val="20"/>
              </w:rPr>
              <w:t>SCHEDULE OF UNIT ENTITLEMENT</w:t>
            </w:r>
          </w:p>
        </w:tc>
      </w:tr>
      <w:tr w:rsidR="009B14BE" w14:paraId="4AFA9E3E" w14:textId="77777777">
        <w:trPr>
          <w:trHeight w:val="1765"/>
        </w:trPr>
        <w:tc>
          <w:tcPr>
            <w:tcW w:w="10802" w:type="dxa"/>
            <w:gridSpan w:val="3"/>
            <w:tcBorders>
              <w:top w:val="nil"/>
              <w:bottom w:val="single" w:sz="8" w:space="0" w:color="000000"/>
            </w:tcBorders>
          </w:tcPr>
          <w:p w14:paraId="1CDE07F9" w14:textId="77777777" w:rsidR="009B14BE" w:rsidRDefault="009B14BE">
            <w:pPr>
              <w:pStyle w:val="TableParagraph"/>
              <w:rPr>
                <w:rFonts w:ascii="Arial"/>
                <w:b/>
              </w:rPr>
            </w:pPr>
          </w:p>
          <w:p w14:paraId="0CE4A68A" w14:textId="77777777" w:rsidR="009B14BE" w:rsidRDefault="009B14BE">
            <w:pPr>
              <w:pStyle w:val="TableParagraph"/>
              <w:rPr>
                <w:rFonts w:ascii="Arial"/>
                <w:b/>
              </w:rPr>
            </w:pPr>
          </w:p>
          <w:p w14:paraId="3AD5AFC2" w14:textId="77777777" w:rsidR="009B14BE" w:rsidRDefault="009B14BE">
            <w:pPr>
              <w:pStyle w:val="TableParagraph"/>
              <w:rPr>
                <w:rFonts w:ascii="Arial"/>
                <w:b/>
              </w:rPr>
            </w:pPr>
          </w:p>
          <w:p w14:paraId="32C48516" w14:textId="77777777" w:rsidR="009B14BE" w:rsidRDefault="009B14BE">
            <w:pPr>
              <w:pStyle w:val="TableParagraph"/>
              <w:rPr>
                <w:rFonts w:ascii="Arial"/>
                <w:b/>
              </w:rPr>
            </w:pPr>
          </w:p>
          <w:p w14:paraId="38326E24" w14:textId="77777777" w:rsidR="009B14BE" w:rsidRDefault="009B14BE">
            <w:pPr>
              <w:pStyle w:val="TableParagraph"/>
              <w:rPr>
                <w:rFonts w:ascii="Arial"/>
                <w:b/>
              </w:rPr>
            </w:pPr>
          </w:p>
          <w:p w14:paraId="01B82A0F" w14:textId="77777777" w:rsidR="009B14BE" w:rsidRDefault="009B14BE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11321FCC" w14:textId="77777777" w:rsidR="009B14BE" w:rsidRDefault="00401207">
            <w:pPr>
              <w:pStyle w:val="TableParagraph"/>
              <w:spacing w:line="213" w:lineRule="exact"/>
              <w:ind w:left="3307"/>
              <w:rPr>
                <w:sz w:val="20"/>
              </w:rPr>
            </w:pPr>
            <w:r>
              <w:rPr>
                <w:sz w:val="20"/>
              </w:rPr>
              <w:t>If space is insufficient use annexure sheet –Plan Form 6A</w:t>
            </w:r>
          </w:p>
        </w:tc>
      </w:tr>
      <w:tr w:rsidR="009B14BE" w14:paraId="023A8B5A" w14:textId="77777777">
        <w:trPr>
          <w:trHeight w:val="433"/>
        </w:trPr>
        <w:tc>
          <w:tcPr>
            <w:tcW w:w="10802" w:type="dxa"/>
            <w:gridSpan w:val="3"/>
            <w:tcBorders>
              <w:top w:val="single" w:sz="8" w:space="0" w:color="000000"/>
            </w:tcBorders>
          </w:tcPr>
          <w:p w14:paraId="0B9585CC" w14:textId="77777777" w:rsidR="009B14BE" w:rsidRDefault="00401207">
            <w:pPr>
              <w:pStyle w:val="TableParagraph"/>
              <w:spacing w:before="97"/>
              <w:ind w:left="107"/>
              <w:rPr>
                <w:sz w:val="20"/>
              </w:rPr>
            </w:pPr>
            <w:r>
              <w:rPr>
                <w:sz w:val="20"/>
              </w:rPr>
              <w:t>Surveyor’s Reference:</w:t>
            </w:r>
          </w:p>
        </w:tc>
      </w:tr>
    </w:tbl>
    <w:p w14:paraId="1B009D91" w14:textId="77777777" w:rsidR="008402C1" w:rsidRDefault="008402C1"/>
    <w:sectPr w:rsidR="008402C1">
      <w:type w:val="continuous"/>
      <w:pgSz w:w="11910" w:h="16840"/>
      <w:pgMar w:top="500" w:right="3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4BE"/>
    <w:rsid w:val="00401207"/>
    <w:rsid w:val="006877C9"/>
    <w:rsid w:val="008402C1"/>
    <w:rsid w:val="00867839"/>
    <w:rsid w:val="009B14BE"/>
    <w:rsid w:val="00C46971"/>
    <w:rsid w:val="465AC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751E"/>
  <w15:docId w15:val="{35AD295B-5D9A-4588-BAAA-77B80E62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en-AU"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23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914DBDCA4814D9F42CCE55A6741DC" ma:contentTypeVersion="6" ma:contentTypeDescription="Create a new document." ma:contentTypeScope="" ma:versionID="8a48c4fde66e9829f45fd71508fceca2">
  <xsd:schema xmlns:xsd="http://www.w3.org/2001/XMLSchema" xmlns:xs="http://www.w3.org/2001/XMLSchema" xmlns:p="http://schemas.microsoft.com/office/2006/metadata/properties" xmlns:ns2="b7fe4f73-3b4c-437d-81e1-2d70d3363fbc" xmlns:ns3="4b7989e1-092b-4f7e-a6d9-1953fb5c1883" targetNamespace="http://schemas.microsoft.com/office/2006/metadata/properties" ma:root="true" ma:fieldsID="c5fec729ab5a3507af66550f4c312dc9" ns2:_="" ns3:_="">
    <xsd:import namespace="b7fe4f73-3b4c-437d-81e1-2d70d3363fbc"/>
    <xsd:import namespace="4b7989e1-092b-4f7e-a6d9-1953fb5c1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e4f73-3b4c-437d-81e1-2d70d3363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989e1-092b-4f7e-a6d9-1953fb5c1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DE232-04E7-452E-AB14-743B2BE595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73C17-B444-41DC-94C9-1B25CA8AD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2FFC9D-74BF-41A5-821D-90DA97C6FF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e4f73-3b4c-437d-81e1-2d70d3363fbc"/>
    <ds:schemaRef ds:uri="4b7989e1-092b-4f7e-a6d9-1953fb5c1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STRATA PLAN FORM 3 (PART 1)</vt:lpstr>
    </vt:vector>
  </TitlesOfParts>
  <Company>TRS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STRATA PLAN FORM 3 (PART 1)</dc:title>
  <dc:creator>mparkins</dc:creator>
  <cp:lastModifiedBy>Michelle Prior</cp:lastModifiedBy>
  <cp:revision>2</cp:revision>
  <dcterms:created xsi:type="dcterms:W3CDTF">2022-03-30T05:28:00Z</dcterms:created>
  <dcterms:modified xsi:type="dcterms:W3CDTF">2022-03-30T05:28:00Z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2019-11-21T00:00:00Z</vt:filetime>
  </property>
  <property fmtid="{D5CDD505-2E9C-101B-9397-08002B2CF9AE}" pid="5" name="ContentTypeId">
    <vt:lpwstr>0x010100145914DBDCA4814D9F42CCE55A6741DC</vt:lpwstr>
  </property>
</Properties>
</file>